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E666" w14:textId="21EE64CD" w:rsidR="004E4EB4" w:rsidRDefault="00846CFD" w:rsidP="00846CFD">
      <w:pPr>
        <w:jc w:val="center"/>
        <w:rPr>
          <w:b/>
          <w:color w:val="000000"/>
          <w:spacing w:val="-1"/>
          <w:szCs w:val="24"/>
        </w:rPr>
      </w:pPr>
      <w:r>
        <w:rPr>
          <w:b/>
          <w:noProof/>
          <w:color w:val="000000"/>
          <w:spacing w:val="-1"/>
          <w:szCs w:val="24"/>
          <w:lang w:eastAsia="lt-LT"/>
        </w:rPr>
        <w:drawing>
          <wp:inline distT="0" distB="0" distL="0" distR="0" wp14:anchorId="73611EAD" wp14:editId="6375313A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3E667" w14:textId="77777777" w:rsidR="004E4EB4" w:rsidRDefault="004E4EB4">
      <w:pPr>
        <w:jc w:val="center"/>
        <w:rPr>
          <w:caps/>
          <w:sz w:val="20"/>
          <w:lang w:eastAsia="lt-LT"/>
        </w:rPr>
      </w:pPr>
    </w:p>
    <w:p w14:paraId="0093E668" w14:textId="56340F5C" w:rsidR="004E4EB4" w:rsidRP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</w:t>
      </w:r>
      <w:r w:rsidR="00FC07BD">
        <w:rPr>
          <w:b/>
          <w:bCs/>
          <w:caps/>
          <w:szCs w:val="24"/>
          <w:lang w:eastAsia="lt-LT"/>
        </w:rPr>
        <w:t>ETUVOS METROLOGIJOS INSPEKCIJOS</w:t>
      </w:r>
      <w:r w:rsidR="00AB47B8">
        <w:rPr>
          <w:b/>
          <w:bCs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VIRŠININKAS</w:t>
      </w:r>
    </w:p>
    <w:p w14:paraId="0093E669" w14:textId="77777777" w:rsidR="004E4EB4" w:rsidRDefault="004E4EB4">
      <w:pPr>
        <w:jc w:val="center"/>
        <w:rPr>
          <w:b/>
          <w:bCs/>
          <w:caps/>
          <w:szCs w:val="24"/>
          <w:lang w:eastAsia="lt-LT"/>
        </w:rPr>
      </w:pPr>
    </w:p>
    <w:p w14:paraId="3728172B" w14:textId="17ABF285" w:rsid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ĮSAKYMAS</w:t>
      </w:r>
    </w:p>
    <w:p w14:paraId="0093E66B" w14:textId="77777777" w:rsidR="004E4EB4" w:rsidRDefault="008F01A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TVARKOS APRAŠŲ PATVIRTINIMO</w:t>
      </w:r>
    </w:p>
    <w:p w14:paraId="0093E66C" w14:textId="4196DD6E" w:rsidR="004E4EB4" w:rsidRDefault="004E4EB4">
      <w:pPr>
        <w:jc w:val="center"/>
        <w:rPr>
          <w:b/>
          <w:bCs/>
          <w:szCs w:val="24"/>
          <w:lang w:eastAsia="ru-RU"/>
        </w:rPr>
      </w:pPr>
    </w:p>
    <w:p w14:paraId="0093E66D" w14:textId="28141FE3" w:rsidR="004E4EB4" w:rsidRPr="00AB47B8" w:rsidRDefault="00AB47B8" w:rsidP="00AB47B8">
      <w:pPr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2023 m. liepos</w:t>
      </w:r>
      <w:r w:rsidR="00314F8A">
        <w:rPr>
          <w:bCs/>
          <w:szCs w:val="24"/>
          <w:lang w:eastAsia="ru-RU"/>
        </w:rPr>
        <w:t xml:space="preserve"> 25 </w:t>
      </w:r>
      <w:r>
        <w:rPr>
          <w:bCs/>
          <w:szCs w:val="24"/>
          <w:lang w:eastAsia="ru-RU"/>
        </w:rPr>
        <w:t xml:space="preserve">d. </w:t>
      </w:r>
      <w:r w:rsidR="008F01AD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11V-</w:t>
      </w:r>
      <w:r w:rsidR="00314F8A">
        <w:rPr>
          <w:szCs w:val="24"/>
          <w:lang w:eastAsia="lt-LT"/>
        </w:rPr>
        <w:t>121</w:t>
      </w:r>
      <w:r w:rsidR="002C77B4">
        <w:rPr>
          <w:szCs w:val="24"/>
          <w:lang w:eastAsia="lt-LT"/>
        </w:rPr>
        <w:t>- (1.2)</w:t>
      </w:r>
      <w:r>
        <w:rPr>
          <w:szCs w:val="24"/>
          <w:lang w:eastAsia="lt-LT"/>
        </w:rPr>
        <w:t xml:space="preserve">   </w:t>
      </w:r>
    </w:p>
    <w:p w14:paraId="0093E66E" w14:textId="77777777" w:rsidR="004E4EB4" w:rsidRDefault="008F01AD">
      <w:pPr>
        <w:keepNext/>
        <w:tabs>
          <w:tab w:val="left" w:pos="0"/>
          <w:tab w:val="left" w:pos="1134"/>
        </w:tabs>
        <w:suppressAutoHyphens/>
        <w:jc w:val="center"/>
        <w:outlineLvl w:val="8"/>
        <w:rPr>
          <w:caps/>
          <w:szCs w:val="24"/>
          <w:lang w:eastAsia="zh-CN"/>
        </w:rPr>
      </w:pPr>
      <w:r>
        <w:rPr>
          <w:szCs w:val="24"/>
          <w:lang w:eastAsia="zh-CN"/>
        </w:rPr>
        <w:t xml:space="preserve">Vilnius </w:t>
      </w:r>
    </w:p>
    <w:p w14:paraId="0093E66F" w14:textId="77777777" w:rsidR="004E4EB4" w:rsidRDefault="004E4EB4">
      <w:pPr>
        <w:jc w:val="center"/>
        <w:rPr>
          <w:b/>
          <w:szCs w:val="24"/>
          <w:lang w:eastAsia="lt-LT"/>
        </w:rPr>
      </w:pPr>
    </w:p>
    <w:p w14:paraId="03C220E2" w14:textId="77777777" w:rsidR="00027AD6" w:rsidRDefault="00027AD6" w:rsidP="00027AD6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Vadovaudamasis Lietuvos metrologijos inspekcijos nuostatų, patvirtintų Lietuvos Respublikos ekonomikos ir inovacijų ministro </w:t>
      </w:r>
      <w:r>
        <w:rPr>
          <w:color w:val="000000"/>
        </w:rPr>
        <w:t>2014 m. rugpjūčio 6 d. įsakymu Nr. 4-527</w:t>
      </w:r>
      <w:r>
        <w:rPr>
          <w:color w:val="000000"/>
          <w:szCs w:val="24"/>
        </w:rPr>
        <w:t xml:space="preserve"> „Dėl Lietuvos metrologijos inspekcijos nuostatų patvirtinimo“, 17.1 ir 17.4 papunkčiais:</w:t>
      </w:r>
    </w:p>
    <w:p w14:paraId="68DBF3EE" w14:textId="77777777" w:rsidR="00027AD6" w:rsidRDefault="008F01AD" w:rsidP="00027AD6">
      <w:pPr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1. T v i r t i n u pridedamus:</w:t>
      </w:r>
    </w:p>
    <w:p w14:paraId="2390FE3F" w14:textId="77777777" w:rsidR="00027AD6" w:rsidRDefault="008F01AD" w:rsidP="00027AD6">
      <w:pPr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1.1. Lietuvos metrologijos inspekcijos kasos aparatų ir prekybos (paslaugų teikimo) automatų modelių ekspertizės atlikimo tvarkos aprašą;</w:t>
      </w:r>
    </w:p>
    <w:p w14:paraId="0093E677" w14:textId="526249B8" w:rsidR="004E4EB4" w:rsidRDefault="008F01AD" w:rsidP="00027AD6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 Lietuvos metrologijos inspekcijos kasos aparatų ir su jais susijusių įrenginių techninės priežiūros ir remonto darbų sertifikatų išdavimo tvarkos aprašą.</w:t>
      </w:r>
    </w:p>
    <w:p w14:paraId="11AAAA21" w14:textId="6DD46DCA" w:rsidR="00314F8A" w:rsidRPr="00314F8A" w:rsidRDefault="00314F8A" w:rsidP="00314F8A">
      <w:pPr>
        <w:widowControl w:val="0"/>
        <w:ind w:firstLine="567"/>
        <w:jc w:val="both"/>
        <w:rPr>
          <w:i/>
          <w:iCs/>
          <w:color w:val="808080" w:themeColor="background1" w:themeShade="80"/>
          <w:sz w:val="20"/>
          <w:lang w:eastAsia="lt-LT"/>
        </w:rPr>
      </w:pPr>
      <w:r w:rsidRPr="00314F8A">
        <w:rPr>
          <w:i/>
          <w:iCs/>
          <w:color w:val="808080" w:themeColor="background1" w:themeShade="80"/>
          <w:sz w:val="20"/>
          <w:lang w:eastAsia="lt-LT"/>
        </w:rPr>
        <w:t>Papunkčio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 xml:space="preserve"> pakeitima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s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:</w:t>
      </w:r>
    </w:p>
    <w:p w14:paraId="5B4D7C98" w14:textId="18D547F1" w:rsidR="00314F8A" w:rsidRPr="00314F8A" w:rsidRDefault="00314F8A" w:rsidP="00314F8A">
      <w:pPr>
        <w:widowControl w:val="0"/>
        <w:ind w:firstLine="567"/>
        <w:jc w:val="both"/>
        <w:rPr>
          <w:i/>
          <w:iCs/>
          <w:color w:val="808080" w:themeColor="background1" w:themeShade="80"/>
          <w:sz w:val="20"/>
          <w:lang w:eastAsia="lt-LT"/>
        </w:rPr>
      </w:pPr>
      <w:r w:rsidRPr="00314F8A">
        <w:rPr>
          <w:i/>
          <w:iCs/>
          <w:color w:val="808080" w:themeColor="background1" w:themeShade="80"/>
          <w:sz w:val="20"/>
          <w:lang w:eastAsia="lt-LT"/>
        </w:rPr>
        <w:t>N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eteko galios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 xml:space="preserve">, 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202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4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-0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5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-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 xml:space="preserve">16 </w:t>
      </w:r>
      <w:r w:rsidRPr="00314F8A">
        <w:rPr>
          <w:i/>
          <w:iCs/>
          <w:color w:val="808080" w:themeColor="background1" w:themeShade="80"/>
          <w:sz w:val="20"/>
          <w:lang w:eastAsia="lt-LT"/>
        </w:rPr>
        <w:t>Nr. 11V-128(1.2E)</w:t>
      </w:r>
      <w:r>
        <w:rPr>
          <w:i/>
          <w:iCs/>
          <w:color w:val="808080" w:themeColor="background1" w:themeShade="80"/>
          <w:sz w:val="20"/>
          <w:lang w:eastAsia="lt-LT"/>
        </w:rPr>
        <w:t>.</w:t>
      </w:r>
    </w:p>
    <w:p w14:paraId="0093E678" w14:textId="27181970" w:rsidR="004E4EB4" w:rsidRDefault="00314F8A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093E679" w14:textId="77777777" w:rsidR="004E4EB4" w:rsidRDefault="004E4EB4">
      <w:pPr>
        <w:widowControl w:val="0"/>
        <w:jc w:val="both"/>
        <w:rPr>
          <w:szCs w:val="24"/>
          <w:lang w:eastAsia="lt-LT"/>
        </w:rPr>
      </w:pPr>
    </w:p>
    <w:p w14:paraId="0093E67A" w14:textId="77777777" w:rsidR="004E4EB4" w:rsidRDefault="008F01AD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Viršininkas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</w:t>
      </w:r>
    </w:p>
    <w:p w14:paraId="0093E67B" w14:textId="77777777" w:rsidR="004E4EB4" w:rsidRDefault="004E4EB4">
      <w:pPr>
        <w:rPr>
          <w:szCs w:val="24"/>
          <w:lang w:eastAsia="lt-LT"/>
        </w:rPr>
      </w:pPr>
    </w:p>
    <w:sectPr w:rsidR="004E4E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E7"/>
    <w:rsid w:val="00027AD6"/>
    <w:rsid w:val="00170DDC"/>
    <w:rsid w:val="002C77B4"/>
    <w:rsid w:val="00314F8A"/>
    <w:rsid w:val="003D2949"/>
    <w:rsid w:val="004E4EB4"/>
    <w:rsid w:val="006C2DA5"/>
    <w:rsid w:val="00846CFD"/>
    <w:rsid w:val="008F01AD"/>
    <w:rsid w:val="00AB47B8"/>
    <w:rsid w:val="00B749E7"/>
    <w:rsid w:val="00DA390F"/>
    <w:rsid w:val="00E14F57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666"/>
  <w15:chartTrackingRefBased/>
  <w15:docId w15:val="{12EE8A77-B7A1-43D4-B9DE-90FDA55E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70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D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14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Vitas Volungevičius</dc:creator>
  <cp:lastModifiedBy>Dovilė Dauginė</cp:lastModifiedBy>
  <cp:revision>2</cp:revision>
  <cp:lastPrinted>2023-05-08T07:58:00Z</cp:lastPrinted>
  <dcterms:created xsi:type="dcterms:W3CDTF">2024-07-08T09:01:00Z</dcterms:created>
  <dcterms:modified xsi:type="dcterms:W3CDTF">2024-07-08T09:01:00Z</dcterms:modified>
</cp:coreProperties>
</file>